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BE9D" w14:textId="77777777" w:rsidR="00BB09B9" w:rsidRDefault="0083558E">
      <w:r>
        <w:rPr>
          <w:noProof/>
        </w:rPr>
        <w:drawing>
          <wp:anchor distT="0" distB="0" distL="114300" distR="114300" simplePos="0" relativeHeight="251658240" behindDoc="0" locked="0" layoutInCell="1" allowOverlap="1" wp14:anchorId="2DCB81B6" wp14:editId="566CE3CA">
            <wp:simplePos x="0" y="0"/>
            <wp:positionH relativeFrom="page">
              <wp:posOffset>7543800</wp:posOffset>
            </wp:positionH>
            <wp:positionV relativeFrom="page">
              <wp:posOffset>-304800</wp:posOffset>
            </wp:positionV>
            <wp:extent cx="7559643" cy="10963275"/>
            <wp:effectExtent l="0" t="0" r="0" b="0"/>
            <wp:wrapNone/>
            <wp:docPr id="1" name="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43" cy="10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EC671A"/>
          <w:sz w:val="52"/>
        </w:rPr>
        <w:t>CaraCore</w:t>
      </w:r>
      <w:proofErr w:type="spellEnd"/>
      <w:r>
        <w:rPr>
          <w:color w:val="EC671A"/>
          <w:sz w:val="52"/>
        </w:rPr>
        <w:t xml:space="preserve"> 650 MEG (2023)</w:t>
      </w:r>
    </w:p>
    <w:p w14:paraId="77737ED9" w14:textId="77777777" w:rsidR="00BB09B9" w:rsidRDefault="0083558E">
      <w:pPr>
        <w:spacing w:before="80"/>
      </w:pPr>
      <w:r>
        <w:rPr>
          <w:sz w:val="0"/>
        </w:rPr>
        <w:t>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1599"/>
        <w:gridCol w:w="43"/>
        <w:gridCol w:w="1911"/>
        <w:gridCol w:w="1703"/>
        <w:gridCol w:w="1532"/>
      </w:tblGrid>
      <w:tr w:rsidR="002E0A52" w14:paraId="778B6AFC" w14:textId="77777777" w:rsidTr="002E0A52">
        <w:tc>
          <w:tcPr>
            <w:tcW w:w="1600" w:type="pct"/>
            <w:vMerge w:val="restart"/>
            <w:vAlign w:val="center"/>
          </w:tcPr>
          <w:p w14:paraId="24D647AA" w14:textId="77777777" w:rsidR="00BB09B9" w:rsidRDefault="0083558E">
            <w:r>
              <w:rPr>
                <w:noProof/>
              </w:rPr>
              <w:drawing>
                <wp:inline distT="0" distB="0" distL="0" distR="0" wp14:anchorId="5A8A580B" wp14:editId="086095A9">
                  <wp:extent cx="2268000" cy="925344"/>
                  <wp:effectExtent l="0" t="0" r="0" b="0"/>
                  <wp:docPr id="551770108" name="Drawing 0" descr="158109c58fc0edf926011e154ce2ca4d4bfc88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158109c58fc0edf926011e154ce2ca4d4bfc887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92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  <w:vMerge w:val="restart"/>
          </w:tcPr>
          <w:p w14:paraId="4B880FE9" w14:textId="77777777" w:rsidR="00BB09B9" w:rsidRDefault="00BB09B9"/>
        </w:tc>
        <w:tc>
          <w:tcPr>
            <w:tcW w:w="100" w:type="pct"/>
            <w:vMerge w:val="restart"/>
          </w:tcPr>
          <w:p w14:paraId="3DD73E9A" w14:textId="77777777" w:rsidR="00BB09B9" w:rsidRDefault="0083558E"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00" w:type="pct"/>
            <w:gridSpan w:val="2"/>
            <w:shd w:val="clear" w:color="auto" w:fill="64666B"/>
          </w:tcPr>
          <w:p w14:paraId="05897570" w14:textId="77777777" w:rsidR="00BB09B9" w:rsidRDefault="0083558E">
            <w:pPr>
              <w:spacing w:beforeLines="80" w:before="192" w:after="25"/>
              <w:ind w:left="150"/>
            </w:pPr>
            <w:r>
              <w:rPr>
                <w:color w:val="FFFFFF"/>
              </w:rPr>
              <w:t>VOERTUIG</w:t>
            </w:r>
          </w:p>
        </w:tc>
        <w:tc>
          <w:tcPr>
            <w:tcW w:w="900" w:type="pct"/>
            <w:vMerge w:val="restart"/>
            <w:shd w:val="clear" w:color="auto" w:fill="64666B"/>
            <w:vAlign w:val="center"/>
          </w:tcPr>
          <w:p w14:paraId="733FF448" w14:textId="77777777" w:rsidR="00BB09B9" w:rsidRDefault="008355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A2AF0" wp14:editId="2A2E4262">
                  <wp:extent cx="960120" cy="960120"/>
                  <wp:effectExtent l="0" t="0" r="0" b="0"/>
                  <wp:docPr id="544364017" name="Drawing 1" descr="generatedQrCo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tedQrCo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9B9" w14:paraId="263CFCA1" w14:textId="77777777">
        <w:tc>
          <w:tcPr>
            <w:tcW w:w="0" w:type="auto"/>
            <w:vMerge/>
          </w:tcPr>
          <w:p w14:paraId="3A943710" w14:textId="77777777" w:rsidR="00BB09B9" w:rsidRDefault="00BB09B9"/>
        </w:tc>
        <w:tc>
          <w:tcPr>
            <w:tcW w:w="0" w:type="auto"/>
            <w:vMerge/>
          </w:tcPr>
          <w:p w14:paraId="631141D8" w14:textId="77777777" w:rsidR="00BB09B9" w:rsidRDefault="00BB09B9"/>
        </w:tc>
        <w:tc>
          <w:tcPr>
            <w:tcW w:w="0" w:type="auto"/>
            <w:vMerge/>
          </w:tcPr>
          <w:p w14:paraId="2817DDED" w14:textId="77777777" w:rsidR="00BB09B9" w:rsidRDefault="00BB09B9"/>
        </w:tc>
        <w:tc>
          <w:tcPr>
            <w:tcW w:w="1000" w:type="pct"/>
            <w:shd w:val="clear" w:color="auto" w:fill="64666B"/>
          </w:tcPr>
          <w:p w14:paraId="36A99A80" w14:textId="77777777" w:rsidR="00BB09B9" w:rsidRDefault="0083558E">
            <w:pPr>
              <w:spacing w:beforeLines="25" w:before="60" w:after="25"/>
              <w:ind w:left="150"/>
            </w:pPr>
            <w:r>
              <w:rPr>
                <w:color w:val="FFFFFF"/>
                <w:sz w:val="18"/>
              </w:rPr>
              <w:t>Chassis</w:t>
            </w:r>
          </w:p>
        </w:tc>
        <w:tc>
          <w:tcPr>
            <w:tcW w:w="900" w:type="pct"/>
            <w:shd w:val="clear" w:color="auto" w:fill="64666B"/>
          </w:tcPr>
          <w:p w14:paraId="2398EC54" w14:textId="77777777" w:rsidR="00BB09B9" w:rsidRDefault="0083558E">
            <w:pPr>
              <w:spacing w:beforeLines="25" w:before="60" w:after="25"/>
              <w:ind w:left="150"/>
            </w:pPr>
            <w:r>
              <w:rPr>
                <w:color w:val="FFFFFF"/>
                <w:sz w:val="18"/>
              </w:rPr>
              <w:t>FIAT</w:t>
            </w:r>
          </w:p>
        </w:tc>
        <w:tc>
          <w:tcPr>
            <w:tcW w:w="0" w:type="auto"/>
            <w:vMerge/>
          </w:tcPr>
          <w:p w14:paraId="3CAF2576" w14:textId="77777777" w:rsidR="00BB09B9" w:rsidRDefault="00BB09B9"/>
        </w:tc>
      </w:tr>
      <w:tr w:rsidR="00BB09B9" w14:paraId="14E5BC21" w14:textId="77777777">
        <w:tc>
          <w:tcPr>
            <w:tcW w:w="0" w:type="auto"/>
            <w:vMerge/>
          </w:tcPr>
          <w:p w14:paraId="0CB48163" w14:textId="77777777" w:rsidR="00BB09B9" w:rsidRDefault="00BB09B9"/>
        </w:tc>
        <w:tc>
          <w:tcPr>
            <w:tcW w:w="0" w:type="auto"/>
            <w:vMerge/>
          </w:tcPr>
          <w:p w14:paraId="03D45EBA" w14:textId="77777777" w:rsidR="00BB09B9" w:rsidRDefault="00BB09B9"/>
        </w:tc>
        <w:tc>
          <w:tcPr>
            <w:tcW w:w="0" w:type="auto"/>
            <w:vMerge/>
          </w:tcPr>
          <w:p w14:paraId="0542BC0C" w14:textId="77777777" w:rsidR="00BB09B9" w:rsidRDefault="00BB09B9"/>
        </w:tc>
        <w:tc>
          <w:tcPr>
            <w:tcW w:w="1000" w:type="pct"/>
            <w:shd w:val="clear" w:color="auto" w:fill="64666B"/>
          </w:tcPr>
          <w:p w14:paraId="6C34CDDB" w14:textId="77777777" w:rsidR="00BB09B9" w:rsidRDefault="0083558E">
            <w:pPr>
              <w:spacing w:beforeLines="25" w:before="60" w:after="25"/>
              <w:ind w:left="150"/>
            </w:pPr>
            <w:r>
              <w:rPr>
                <w:color w:val="FFFFFF"/>
                <w:sz w:val="18"/>
              </w:rPr>
              <w:t>Vermogen</w:t>
            </w:r>
          </w:p>
        </w:tc>
        <w:tc>
          <w:tcPr>
            <w:tcW w:w="900" w:type="pct"/>
            <w:shd w:val="clear" w:color="auto" w:fill="64666B"/>
          </w:tcPr>
          <w:p w14:paraId="40CA3EEC" w14:textId="77777777" w:rsidR="00BB09B9" w:rsidRDefault="0083558E">
            <w:pPr>
              <w:spacing w:beforeLines="25" w:before="60" w:after="25"/>
              <w:ind w:left="150"/>
            </w:pPr>
            <w:r>
              <w:rPr>
                <w:color w:val="FFFFFF"/>
                <w:sz w:val="18"/>
              </w:rPr>
              <w:t xml:space="preserve">103 </w:t>
            </w:r>
            <w:proofErr w:type="gramStart"/>
            <w:r>
              <w:rPr>
                <w:color w:val="FFFFFF"/>
                <w:sz w:val="18"/>
              </w:rPr>
              <w:t>kW /</w:t>
            </w:r>
            <w:proofErr w:type="gramEnd"/>
            <w:r>
              <w:rPr>
                <w:color w:val="FFFFFF"/>
                <w:sz w:val="18"/>
              </w:rPr>
              <w:t xml:space="preserve"> 140 PS</w:t>
            </w:r>
          </w:p>
        </w:tc>
        <w:tc>
          <w:tcPr>
            <w:tcW w:w="0" w:type="auto"/>
            <w:vMerge/>
          </w:tcPr>
          <w:p w14:paraId="29DCC106" w14:textId="77777777" w:rsidR="00BB09B9" w:rsidRDefault="00BB09B9"/>
        </w:tc>
      </w:tr>
      <w:tr w:rsidR="00BB09B9" w14:paraId="179E5094" w14:textId="77777777">
        <w:tc>
          <w:tcPr>
            <w:tcW w:w="0" w:type="auto"/>
            <w:vMerge/>
          </w:tcPr>
          <w:p w14:paraId="4C6EF343" w14:textId="77777777" w:rsidR="00BB09B9" w:rsidRDefault="00BB09B9"/>
        </w:tc>
        <w:tc>
          <w:tcPr>
            <w:tcW w:w="0" w:type="auto"/>
            <w:vMerge/>
          </w:tcPr>
          <w:p w14:paraId="577730CC" w14:textId="77777777" w:rsidR="00BB09B9" w:rsidRDefault="00BB09B9"/>
        </w:tc>
        <w:tc>
          <w:tcPr>
            <w:tcW w:w="0" w:type="auto"/>
            <w:vMerge/>
          </w:tcPr>
          <w:p w14:paraId="1297EBB0" w14:textId="77777777" w:rsidR="00BB09B9" w:rsidRDefault="00BB09B9"/>
        </w:tc>
        <w:tc>
          <w:tcPr>
            <w:tcW w:w="1000" w:type="pct"/>
            <w:shd w:val="clear" w:color="auto" w:fill="64666B"/>
          </w:tcPr>
          <w:p w14:paraId="69396FCA" w14:textId="77777777" w:rsidR="00BB09B9" w:rsidRDefault="0083558E">
            <w:pPr>
              <w:spacing w:beforeLines="25" w:before="60" w:after="25"/>
              <w:ind w:left="150"/>
            </w:pPr>
            <w:r>
              <w:rPr>
                <w:color w:val="FFFFFF"/>
                <w:sz w:val="18"/>
              </w:rPr>
              <w:t>Versnellingsbak</w:t>
            </w:r>
          </w:p>
        </w:tc>
        <w:tc>
          <w:tcPr>
            <w:tcW w:w="900" w:type="pct"/>
            <w:shd w:val="clear" w:color="auto" w:fill="64666B"/>
          </w:tcPr>
          <w:p w14:paraId="5B8282B4" w14:textId="77777777" w:rsidR="00BB09B9" w:rsidRDefault="0083558E">
            <w:pPr>
              <w:spacing w:beforeLines="25" w:before="60" w:after="25"/>
              <w:ind w:left="150"/>
            </w:pPr>
            <w:proofErr w:type="spellStart"/>
            <w:proofErr w:type="gramStart"/>
            <w:r>
              <w:rPr>
                <w:color w:val="FFFFFF"/>
                <w:sz w:val="18"/>
              </w:rPr>
              <w:t>autom</w:t>
            </w:r>
            <w:proofErr w:type="spellEnd"/>
            <w:proofErr w:type="gramEnd"/>
            <w:r>
              <w:rPr>
                <w:color w:val="FFFFFF"/>
                <w:sz w:val="18"/>
              </w:rPr>
              <w:t>.</w:t>
            </w:r>
          </w:p>
        </w:tc>
        <w:tc>
          <w:tcPr>
            <w:tcW w:w="0" w:type="auto"/>
            <w:vMerge/>
          </w:tcPr>
          <w:p w14:paraId="38DD29EE" w14:textId="77777777" w:rsidR="00BB09B9" w:rsidRDefault="00BB09B9"/>
        </w:tc>
      </w:tr>
      <w:tr w:rsidR="00BB09B9" w14:paraId="65B8AB19" w14:textId="77777777">
        <w:tc>
          <w:tcPr>
            <w:tcW w:w="0" w:type="auto"/>
            <w:vMerge/>
          </w:tcPr>
          <w:p w14:paraId="2F85EB53" w14:textId="77777777" w:rsidR="00BB09B9" w:rsidRDefault="00BB09B9"/>
        </w:tc>
        <w:tc>
          <w:tcPr>
            <w:tcW w:w="0" w:type="auto"/>
            <w:vMerge/>
          </w:tcPr>
          <w:p w14:paraId="3FA1936A" w14:textId="77777777" w:rsidR="00BB09B9" w:rsidRDefault="00BB09B9"/>
        </w:tc>
        <w:tc>
          <w:tcPr>
            <w:tcW w:w="0" w:type="auto"/>
            <w:vMerge/>
          </w:tcPr>
          <w:p w14:paraId="34A10F31" w14:textId="77777777" w:rsidR="00BB09B9" w:rsidRDefault="00BB09B9"/>
        </w:tc>
        <w:tc>
          <w:tcPr>
            <w:tcW w:w="1000" w:type="pct"/>
            <w:shd w:val="clear" w:color="auto" w:fill="64666B"/>
          </w:tcPr>
          <w:p w14:paraId="21D0A1CB" w14:textId="77777777" w:rsidR="00BB09B9" w:rsidRDefault="00BB09B9"/>
        </w:tc>
        <w:tc>
          <w:tcPr>
            <w:tcW w:w="900" w:type="pct"/>
            <w:shd w:val="clear" w:color="auto" w:fill="64666B"/>
          </w:tcPr>
          <w:p w14:paraId="5BDBBE2A" w14:textId="77777777" w:rsidR="00BB09B9" w:rsidRDefault="00BB09B9"/>
        </w:tc>
        <w:tc>
          <w:tcPr>
            <w:tcW w:w="0" w:type="auto"/>
            <w:vMerge/>
          </w:tcPr>
          <w:p w14:paraId="181B2DCC" w14:textId="77777777" w:rsidR="00BB09B9" w:rsidRDefault="00BB09B9"/>
        </w:tc>
      </w:tr>
    </w:tbl>
    <w:p w14:paraId="7888BC90" w14:textId="77777777" w:rsidR="00BB09B9" w:rsidRDefault="0083558E">
      <w:pPr>
        <w:spacing w:before="80"/>
      </w:pPr>
      <w:r>
        <w:rPr>
          <w:sz w:val="0"/>
        </w:rPr>
        <w:t>​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2983"/>
        <w:gridCol w:w="2511"/>
        <w:gridCol w:w="2578"/>
      </w:tblGrid>
      <w:tr w:rsidR="00BB09B9" w14:paraId="52317E81" w14:textId="77777777">
        <w:tc>
          <w:tcPr>
            <w:tcW w:w="2303" w:type="dxa"/>
          </w:tcPr>
          <w:p w14:paraId="30B6E264" w14:textId="77777777" w:rsidR="00BB09B9" w:rsidRDefault="0083558E">
            <w:pPr>
              <w:textAlignment w:val="center"/>
            </w:pPr>
            <w:r>
              <w:rPr>
                <w:noProof/>
              </w:rPr>
              <w:drawing>
                <wp:inline distT="0" distB="0" distL="0" distR="0" wp14:anchorId="4BB5738E" wp14:editId="0B1EF325">
                  <wp:extent cx="302400" cy="302400"/>
                  <wp:effectExtent l="0" t="0" r="0" b="0"/>
                  <wp:docPr id="2" name="Drawing 2" descr="weinsberg-schlafplaetz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insberg-schlafplaetz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</w:rPr>
              <w:t xml:space="preserve">  4 Slaapplaatsen</w:t>
            </w:r>
          </w:p>
        </w:tc>
        <w:tc>
          <w:tcPr>
            <w:tcW w:w="2976" w:type="dxa"/>
          </w:tcPr>
          <w:p w14:paraId="7317D664" w14:textId="77777777" w:rsidR="00BB09B9" w:rsidRDefault="0083558E">
            <w:pPr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3D627CC7" wp14:editId="0659A9D3">
                  <wp:extent cx="302400" cy="302400"/>
                  <wp:effectExtent l="0" t="0" r="0" b="0"/>
                  <wp:docPr id="3" name="Drawing 3" descr="weinsberg-gurtplaetz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insberg-gurtplaetz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</w:rPr>
              <w:t xml:space="preserve">  4 Zitplaatsen met gordels</w:t>
            </w:r>
          </w:p>
        </w:tc>
        <w:tc>
          <w:tcPr>
            <w:tcW w:w="2505" w:type="dxa"/>
          </w:tcPr>
          <w:p w14:paraId="74889FC7" w14:textId="77777777" w:rsidR="00BB09B9" w:rsidRDefault="0083558E">
            <w:pPr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 wp14:anchorId="38D4BABA" wp14:editId="540C3874">
                  <wp:extent cx="302400" cy="302400"/>
                  <wp:effectExtent l="0" t="0" r="0" b="0"/>
                  <wp:docPr id="4" name="Drawing 4" descr="weinsberg-brei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einsberg-breit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</w:rPr>
              <w:t xml:space="preserve">  </w:t>
            </w:r>
            <w:proofErr w:type="gramStart"/>
            <w:r>
              <w:rPr>
                <w:color w:val="000000"/>
                <w:sz w:val="18"/>
              </w:rPr>
              <w:t>minder</w:t>
            </w:r>
            <w:proofErr w:type="gramEnd"/>
            <w:r>
              <w:rPr>
                <w:color w:val="000000"/>
                <w:sz w:val="18"/>
              </w:rPr>
              <w:t xml:space="preserve"> dan 7 meter</w:t>
            </w:r>
          </w:p>
        </w:tc>
        <w:tc>
          <w:tcPr>
            <w:tcW w:w="2572" w:type="dxa"/>
          </w:tcPr>
          <w:p w14:paraId="38669366" w14:textId="77777777" w:rsidR="00BB09B9" w:rsidRDefault="0083558E">
            <w:pPr>
              <w:jc w:val="right"/>
              <w:textAlignment w:val="center"/>
            </w:pPr>
            <w:r>
              <w:rPr>
                <w:noProof/>
              </w:rPr>
              <w:drawing>
                <wp:inline distT="0" distB="0" distL="0" distR="0" wp14:anchorId="73DE8D88" wp14:editId="3BE8A0FA">
                  <wp:extent cx="302400" cy="302400"/>
                  <wp:effectExtent l="0" t="0" r="0" b="0"/>
                  <wp:docPr id="5" name="Drawing 5" descr="weinsberg-gewich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insberg-gewicht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</w:rPr>
              <w:t xml:space="preserve">  </w:t>
            </w:r>
            <w:proofErr w:type="gramStart"/>
            <w:r>
              <w:rPr>
                <w:color w:val="000000"/>
                <w:sz w:val="18"/>
              </w:rPr>
              <w:t>minder</w:t>
            </w:r>
            <w:proofErr w:type="gramEnd"/>
            <w:r>
              <w:rPr>
                <w:color w:val="000000"/>
                <w:sz w:val="18"/>
              </w:rPr>
              <w:t xml:space="preserve"> dan 3.500 kg</w:t>
            </w:r>
          </w:p>
        </w:tc>
      </w:tr>
    </w:tbl>
    <w:p w14:paraId="4FCEFB85" w14:textId="77777777" w:rsidR="00BB09B9" w:rsidRDefault="0083558E">
      <w:pPr>
        <w:spacing w:before="80"/>
      </w:pPr>
      <w:r>
        <w:rPr>
          <w:sz w:val="0"/>
        </w:rPr>
        <w:t>​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5190"/>
      </w:tblGrid>
      <w:tr w:rsidR="00BB09B9" w14:paraId="60E12591" w14:textId="77777777">
        <w:tc>
          <w:tcPr>
            <w:tcW w:w="360" w:type="dxa"/>
            <w:shd w:val="clear" w:color="auto" w:fill="64666B"/>
          </w:tcPr>
          <w:p w14:paraId="5294034B" w14:textId="77777777" w:rsidR="00BB09B9" w:rsidRDefault="0083558E">
            <w:pPr>
              <w:spacing w:beforeLines="2" w:before="4" w:afterLines="10" w:after="24"/>
              <w:ind w:left="50" w:right="50"/>
            </w:pPr>
            <w:r>
              <w:rPr>
                <w:b/>
                <w:color w:val="FFFFFF"/>
                <w:sz w:val="24"/>
              </w:rPr>
              <w:t>Technische gegevens</w:t>
            </w:r>
          </w:p>
        </w:tc>
        <w:tc>
          <w:tcPr>
            <w:tcW w:w="360" w:type="dxa"/>
            <w:shd w:val="clear" w:color="auto" w:fill="64666B"/>
          </w:tcPr>
          <w:p w14:paraId="134F3641" w14:textId="77777777" w:rsidR="00BB09B9" w:rsidRDefault="00BB09B9">
            <w:pPr>
              <w:spacing w:beforeLines="2" w:before="4" w:afterLines="10" w:after="24"/>
              <w:ind w:left="50" w:right="50"/>
              <w:jc w:val="right"/>
            </w:pPr>
          </w:p>
        </w:tc>
      </w:tr>
      <w:tr w:rsidR="00BB09B9" w14:paraId="291C377B" w14:textId="77777777">
        <w:tc>
          <w:tcPr>
            <w:tcW w:w="2500" w:type="pct"/>
          </w:tcPr>
          <w:tbl>
            <w:tblPr>
              <w:tblW w:w="4950" w:type="pct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28"/>
              <w:gridCol w:w="1689"/>
            </w:tblGrid>
            <w:tr w:rsidR="00BB09B9" w14:paraId="6FBF7BE0" w14:textId="77777777">
              <w:tc>
                <w:tcPr>
                  <w:tcW w:w="1340" w:type="dxa"/>
                  <w:shd w:val="clear" w:color="auto" w:fill="F1F1F2"/>
                </w:tcPr>
                <w:p w14:paraId="386B103B" w14:textId="77777777" w:rsidR="00BB09B9" w:rsidRDefault="0083558E">
                  <w:pPr>
                    <w:spacing w:beforeLines="25" w:before="60" w:after="25"/>
                    <w:ind w:left="45" w:right="45"/>
                  </w:pPr>
                  <w:r>
                    <w:rPr>
                      <w:b/>
                      <w:color w:val="64666B"/>
                    </w:rPr>
                    <w:t>Afmetingen:</w:t>
                  </w:r>
                </w:p>
              </w:tc>
              <w:tc>
                <w:tcPr>
                  <w:tcW w:w="660" w:type="dxa"/>
                  <w:shd w:val="clear" w:color="auto" w:fill="F1F1F2"/>
                </w:tcPr>
                <w:p w14:paraId="7E5A7821" w14:textId="77777777" w:rsidR="00BB09B9" w:rsidRDefault="00BB09B9">
                  <w:pPr>
                    <w:spacing w:beforeLines="25" w:before="60" w:after="25"/>
                    <w:ind w:left="45" w:right="45"/>
                    <w:jc w:val="right"/>
                  </w:pPr>
                </w:p>
              </w:tc>
            </w:tr>
            <w:tr w:rsidR="00BB09B9" w14:paraId="65573FB3" w14:textId="77777777">
              <w:tc>
                <w:tcPr>
                  <w:tcW w:w="1340" w:type="dxa"/>
                  <w:shd w:val="clear" w:color="auto" w:fill="FFFFFF"/>
                </w:tcPr>
                <w:p w14:paraId="2000442D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Totale lengte (cm)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14:paraId="4544394E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699</w:t>
                  </w:r>
                </w:p>
              </w:tc>
            </w:tr>
            <w:tr w:rsidR="00BB09B9" w14:paraId="3F69D0E6" w14:textId="77777777">
              <w:tc>
                <w:tcPr>
                  <w:tcW w:w="1340" w:type="dxa"/>
                  <w:shd w:val="clear" w:color="auto" w:fill="F1F1F2"/>
                </w:tcPr>
                <w:p w14:paraId="5F33921D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Breedte buiten/binnen (cm)</w:t>
                  </w:r>
                </w:p>
              </w:tc>
              <w:tc>
                <w:tcPr>
                  <w:tcW w:w="660" w:type="dxa"/>
                  <w:shd w:val="clear" w:color="auto" w:fill="F1F1F2"/>
                </w:tcPr>
                <w:p w14:paraId="58794570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proofErr w:type="gramStart"/>
                  <w:r>
                    <w:rPr>
                      <w:color w:val="64666B"/>
                    </w:rPr>
                    <w:t>232 /</w:t>
                  </w:r>
                  <w:proofErr w:type="gramEnd"/>
                  <w:r>
                    <w:rPr>
                      <w:color w:val="64666B"/>
                    </w:rPr>
                    <w:t xml:space="preserve"> 218</w:t>
                  </w:r>
                </w:p>
              </w:tc>
            </w:tr>
            <w:tr w:rsidR="00BB09B9" w14:paraId="009F04BA" w14:textId="77777777">
              <w:tc>
                <w:tcPr>
                  <w:tcW w:w="1340" w:type="dxa"/>
                  <w:shd w:val="clear" w:color="auto" w:fill="FFFFFF"/>
                </w:tcPr>
                <w:p w14:paraId="597FE105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Hoogte buiten/binnen (cm)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14:paraId="19E85203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proofErr w:type="gramStart"/>
                  <w:r>
                    <w:rPr>
                      <w:color w:val="64666B"/>
                    </w:rPr>
                    <w:t>279 /</w:t>
                  </w:r>
                  <w:proofErr w:type="gramEnd"/>
                  <w:r>
                    <w:rPr>
                      <w:color w:val="64666B"/>
                    </w:rPr>
                    <w:t xml:space="preserve"> 200</w:t>
                  </w:r>
                </w:p>
              </w:tc>
            </w:tr>
            <w:tr w:rsidR="00BB09B9" w14:paraId="0FEC8885" w14:textId="77777777">
              <w:tc>
                <w:tcPr>
                  <w:tcW w:w="1340" w:type="dxa"/>
                  <w:shd w:val="clear" w:color="auto" w:fill="F1F1F2"/>
                </w:tcPr>
                <w:p w14:paraId="6F84F98E" w14:textId="77777777" w:rsidR="00BB09B9" w:rsidRDefault="0083558E">
                  <w:pPr>
                    <w:spacing w:before="25" w:after="25"/>
                    <w:ind w:left="45" w:right="45"/>
                  </w:pPr>
                  <w:proofErr w:type="spellStart"/>
                  <w:r>
                    <w:rPr>
                      <w:color w:val="64666B"/>
                    </w:rPr>
                    <w:t>Bedmaat</w:t>
                  </w:r>
                  <w:proofErr w:type="spellEnd"/>
                  <w:r>
                    <w:rPr>
                      <w:color w:val="64666B"/>
                    </w:rPr>
                    <w:t xml:space="preserve"> </w:t>
                  </w:r>
                  <w:proofErr w:type="spellStart"/>
                  <w:r>
                    <w:rPr>
                      <w:color w:val="64666B"/>
                    </w:rPr>
                    <w:t>hefbed</w:t>
                  </w:r>
                  <w:proofErr w:type="spellEnd"/>
                  <w:r>
                    <w:rPr>
                      <w:color w:val="64666B"/>
                    </w:rPr>
                    <w:t xml:space="preserve"> (cm)</w:t>
                  </w:r>
                </w:p>
              </w:tc>
              <w:tc>
                <w:tcPr>
                  <w:tcW w:w="660" w:type="dxa"/>
                  <w:shd w:val="clear" w:color="auto" w:fill="F1F1F2"/>
                </w:tcPr>
                <w:p w14:paraId="5B66C04F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193 x 150</w:t>
                  </w:r>
                </w:p>
              </w:tc>
            </w:tr>
            <w:tr w:rsidR="00BB09B9" w14:paraId="36D97F2F" w14:textId="77777777">
              <w:tc>
                <w:tcPr>
                  <w:tcW w:w="1340" w:type="dxa"/>
                  <w:shd w:val="clear" w:color="auto" w:fill="FFFFFF"/>
                </w:tcPr>
                <w:p w14:paraId="003E066D" w14:textId="77777777" w:rsidR="00BB09B9" w:rsidRDefault="0083558E">
                  <w:pPr>
                    <w:spacing w:before="25" w:after="25"/>
                    <w:ind w:left="45" w:right="45"/>
                  </w:pPr>
                  <w:proofErr w:type="spellStart"/>
                  <w:r>
                    <w:rPr>
                      <w:color w:val="64666B"/>
                    </w:rPr>
                    <w:t>Bedmaat</w:t>
                  </w:r>
                  <w:proofErr w:type="spellEnd"/>
                  <w:r>
                    <w:rPr>
                      <w:color w:val="64666B"/>
                    </w:rPr>
                    <w:t xml:space="preserve"> achter (cm)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14:paraId="6689283C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 x 201 x 87</w:t>
                  </w:r>
                </w:p>
              </w:tc>
            </w:tr>
          </w:tbl>
          <w:p w14:paraId="50F0F9D3" w14:textId="77777777" w:rsidR="00BB09B9" w:rsidRDefault="00BB09B9"/>
        </w:tc>
        <w:tc>
          <w:tcPr>
            <w:tcW w:w="2500" w:type="pct"/>
          </w:tcPr>
          <w:tbl>
            <w:tblPr>
              <w:tblW w:w="4950" w:type="pct"/>
              <w:jc w:val="right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29"/>
              <w:gridCol w:w="1689"/>
            </w:tblGrid>
            <w:tr w:rsidR="00BB09B9" w14:paraId="4AE44D0D" w14:textId="77777777">
              <w:trPr>
                <w:jc w:val="right"/>
              </w:trPr>
              <w:tc>
                <w:tcPr>
                  <w:tcW w:w="1340" w:type="dxa"/>
                  <w:shd w:val="clear" w:color="auto" w:fill="F1F1F2"/>
                </w:tcPr>
                <w:p w14:paraId="47AD05FE" w14:textId="77777777" w:rsidR="00BB09B9" w:rsidRDefault="0083558E">
                  <w:pPr>
                    <w:spacing w:beforeLines="25" w:before="60" w:after="25"/>
                    <w:ind w:left="45" w:right="45"/>
                  </w:pPr>
                  <w:r>
                    <w:rPr>
                      <w:b/>
                      <w:color w:val="64666B"/>
                    </w:rPr>
                    <w:t>Gewicht:</w:t>
                  </w:r>
                </w:p>
              </w:tc>
              <w:tc>
                <w:tcPr>
                  <w:tcW w:w="660" w:type="dxa"/>
                  <w:shd w:val="clear" w:color="auto" w:fill="F1F1F2"/>
                </w:tcPr>
                <w:p w14:paraId="53CBC228" w14:textId="77777777" w:rsidR="00BB09B9" w:rsidRDefault="00BB09B9">
                  <w:pPr>
                    <w:spacing w:beforeLines="25" w:before="60" w:after="25"/>
                    <w:ind w:left="45" w:right="45"/>
                    <w:jc w:val="right"/>
                  </w:pPr>
                </w:p>
              </w:tc>
            </w:tr>
            <w:tr w:rsidR="00BB09B9" w14:paraId="1B1FD110" w14:textId="77777777">
              <w:trPr>
                <w:jc w:val="right"/>
              </w:trPr>
              <w:tc>
                <w:tcPr>
                  <w:tcW w:w="1340" w:type="dxa"/>
                  <w:shd w:val="clear" w:color="auto" w:fill="FFFFFF"/>
                </w:tcPr>
                <w:p w14:paraId="336CC15E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Toegestane maximum massa (kg)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14:paraId="6E42FE39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3.500</w:t>
                  </w:r>
                </w:p>
              </w:tc>
            </w:tr>
            <w:tr w:rsidR="00BB09B9" w14:paraId="49EC6272" w14:textId="77777777">
              <w:trPr>
                <w:jc w:val="right"/>
              </w:trPr>
              <w:tc>
                <w:tcPr>
                  <w:tcW w:w="1340" w:type="dxa"/>
                  <w:shd w:val="clear" w:color="auto" w:fill="F1F1F2"/>
                </w:tcPr>
                <w:p w14:paraId="2EA40C22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Rijklaar gewicht (kg)</w:t>
                  </w:r>
                </w:p>
              </w:tc>
              <w:tc>
                <w:tcPr>
                  <w:tcW w:w="660" w:type="dxa"/>
                  <w:shd w:val="clear" w:color="auto" w:fill="F1F1F2"/>
                </w:tcPr>
                <w:p w14:paraId="66724C77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2.985 (2.835 - 3.134)</w:t>
                  </w:r>
                </w:p>
              </w:tc>
            </w:tr>
            <w:tr w:rsidR="00BB09B9" w14:paraId="1F488238" w14:textId="77777777">
              <w:trPr>
                <w:jc w:val="right"/>
              </w:trPr>
              <w:tc>
                <w:tcPr>
                  <w:tcW w:w="1340" w:type="dxa"/>
                  <w:shd w:val="clear" w:color="auto" w:fill="FFFFFF"/>
                </w:tcPr>
                <w:p w14:paraId="0C899ADD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Resterende massa van de optionele uitrusting (kg)</w:t>
                  </w:r>
                </w:p>
              </w:tc>
              <w:tc>
                <w:tcPr>
                  <w:tcW w:w="660" w:type="dxa"/>
                  <w:shd w:val="clear" w:color="auto" w:fill="FFFFFF"/>
                </w:tcPr>
                <w:p w14:paraId="1606D5E5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22</w:t>
                  </w:r>
                </w:p>
              </w:tc>
            </w:tr>
          </w:tbl>
          <w:p w14:paraId="3BB85185" w14:textId="77777777" w:rsidR="00BB09B9" w:rsidRDefault="00BB09B9"/>
        </w:tc>
      </w:tr>
    </w:tbl>
    <w:p w14:paraId="3A892D32" w14:textId="77777777" w:rsidR="00BB09B9" w:rsidRDefault="0083558E">
      <w:pPr>
        <w:spacing w:before="80"/>
      </w:pPr>
      <w:r>
        <w:rPr>
          <w:sz w:val="0"/>
        </w:rPr>
        <w:t>​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5190"/>
      </w:tblGrid>
      <w:tr w:rsidR="00BB09B9" w14:paraId="5038E0CB" w14:textId="77777777">
        <w:tc>
          <w:tcPr>
            <w:tcW w:w="360" w:type="dxa"/>
            <w:shd w:val="clear" w:color="auto" w:fill="64666B"/>
          </w:tcPr>
          <w:p w14:paraId="3B97A3E4" w14:textId="77777777" w:rsidR="00BB09B9" w:rsidRDefault="0083558E">
            <w:pPr>
              <w:spacing w:beforeLines="2" w:before="4" w:afterLines="10" w:after="24"/>
              <w:ind w:left="50" w:right="50"/>
            </w:pPr>
            <w:r>
              <w:rPr>
                <w:b/>
                <w:color w:val="FFFFFF"/>
                <w:sz w:val="24"/>
              </w:rPr>
              <w:t>Speciale uitrusting</w:t>
            </w:r>
          </w:p>
        </w:tc>
        <w:tc>
          <w:tcPr>
            <w:tcW w:w="360" w:type="dxa"/>
            <w:shd w:val="clear" w:color="auto" w:fill="64666B"/>
          </w:tcPr>
          <w:p w14:paraId="43773BAB" w14:textId="0075392E" w:rsidR="00BB09B9" w:rsidRDefault="0083558E">
            <w:pPr>
              <w:spacing w:beforeLines="2" w:before="4" w:afterLines="10" w:after="24"/>
              <w:ind w:left="50" w:right="50"/>
              <w:jc w:val="right"/>
            </w:pPr>
            <w:r>
              <w:rPr>
                <w:b/>
                <w:color w:val="FFFFFF"/>
                <w:sz w:val="24"/>
              </w:rPr>
              <w:t>2</w:t>
            </w:r>
            <w:r w:rsidR="002E0A52">
              <w:rPr>
                <w:b/>
                <w:color w:val="FFFFFF"/>
                <w:sz w:val="24"/>
              </w:rPr>
              <w:t>4</w:t>
            </w:r>
            <w:r>
              <w:rPr>
                <w:b/>
                <w:color w:val="FFFFFF"/>
                <w:sz w:val="24"/>
              </w:rPr>
              <w:t>.</w:t>
            </w:r>
            <w:r w:rsidR="002E0A52">
              <w:rPr>
                <w:b/>
                <w:color w:val="FFFFFF"/>
                <w:sz w:val="24"/>
              </w:rPr>
              <w:t>117</w:t>
            </w:r>
            <w:r>
              <w:rPr>
                <w:b/>
                <w:color w:val="FFFFFF"/>
                <w:sz w:val="24"/>
              </w:rPr>
              <w:t xml:space="preserve"> €</w:t>
            </w:r>
          </w:p>
        </w:tc>
      </w:tr>
      <w:tr w:rsidR="00BB09B9" w14:paraId="37009CE8" w14:textId="77777777">
        <w:tc>
          <w:tcPr>
            <w:tcW w:w="2500" w:type="pct"/>
          </w:tcPr>
          <w:tbl>
            <w:tblPr>
              <w:tblW w:w="4950" w:type="pct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4"/>
              <w:gridCol w:w="1433"/>
            </w:tblGrid>
            <w:tr w:rsidR="00BB09B9" w14:paraId="008DD24F" w14:textId="77777777">
              <w:tc>
                <w:tcPr>
                  <w:tcW w:w="1440" w:type="dxa"/>
                  <w:shd w:val="clear" w:color="auto" w:fill="auto"/>
                </w:tcPr>
                <w:p w14:paraId="3114A523" w14:textId="77777777" w:rsidR="00BB09B9" w:rsidRDefault="0083558E">
                  <w:pPr>
                    <w:spacing w:beforeLines="25" w:before="60" w:after="25"/>
                    <w:ind w:left="45" w:right="45"/>
                  </w:pPr>
                  <w:proofErr w:type="gramStart"/>
                  <w:r>
                    <w:rPr>
                      <w:b/>
                      <w:color w:val="64666B"/>
                    </w:rPr>
                    <w:t>Motorisering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64666B"/>
                    </w:rPr>
                    <w:t>Aandrijving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Gewichtsverhoging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000FFDF2" w14:textId="77777777" w:rsidR="00BB09B9" w:rsidRDefault="00BB09B9">
                  <w:pPr>
                    <w:spacing w:beforeLines="25" w:before="60" w:after="25"/>
                    <w:ind w:left="45" w:right="45"/>
                    <w:jc w:val="right"/>
                  </w:pPr>
                </w:p>
              </w:tc>
            </w:tr>
            <w:tr w:rsidR="00BB09B9" w14:paraId="68ADB226" w14:textId="77777777">
              <w:tc>
                <w:tcPr>
                  <w:tcW w:w="1440" w:type="dxa"/>
                  <w:shd w:val="clear" w:color="auto" w:fill="F1F1F2"/>
                </w:tcPr>
                <w:p w14:paraId="5BC9C650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 xml:space="preserve">9 </w:t>
                  </w:r>
                  <w:proofErr w:type="spellStart"/>
                  <w:r>
                    <w:rPr>
                      <w:color w:val="64666B"/>
                    </w:rPr>
                    <w:t>traps</w:t>
                  </w:r>
                  <w:proofErr w:type="spellEnd"/>
                  <w:r>
                    <w:rPr>
                      <w:color w:val="64666B"/>
                    </w:rPr>
                    <w:t xml:space="preserve"> automatische versnellingsbak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66C9D999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4.618 €</w:t>
                  </w:r>
                </w:p>
              </w:tc>
            </w:tr>
            <w:tr w:rsidR="00BB09B9" w14:paraId="3D3C8483" w14:textId="77777777">
              <w:tc>
                <w:tcPr>
                  <w:tcW w:w="1440" w:type="dxa"/>
                  <w:shd w:val="clear" w:color="auto" w:fill="auto"/>
                </w:tcPr>
                <w:p w14:paraId="6A984766" w14:textId="77777777" w:rsidR="00BB09B9" w:rsidRDefault="0083558E">
                  <w:pPr>
                    <w:spacing w:before="25" w:after="25"/>
                    <w:ind w:left="45" w:right="45"/>
                  </w:pPr>
                  <w:proofErr w:type="gramStart"/>
                  <w:r>
                    <w:rPr>
                      <w:b/>
                      <w:color w:val="64666B"/>
                    </w:rPr>
                    <w:t>Chassis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64666B"/>
                    </w:rPr>
                    <w:t>Airco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64666B"/>
                    </w:rPr>
                    <w:t>Multimedia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Transportsystemen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6EF80DF6" w14:textId="77777777" w:rsidR="00BB09B9" w:rsidRDefault="00BB09B9">
                  <w:pPr>
                    <w:spacing w:before="25" w:after="25"/>
                    <w:ind w:left="45" w:right="45"/>
                    <w:jc w:val="right"/>
                  </w:pPr>
                </w:p>
              </w:tc>
            </w:tr>
            <w:tr w:rsidR="00BB09B9" w14:paraId="12098F5F" w14:textId="77777777">
              <w:tc>
                <w:tcPr>
                  <w:tcW w:w="1440" w:type="dxa"/>
                  <w:shd w:val="clear" w:color="auto" w:fill="F1F1F2"/>
                </w:tcPr>
                <w:p w14:paraId="55B47007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Uitdraaisteunen achter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063A9F9A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415 €</w:t>
                  </w:r>
                </w:p>
              </w:tc>
            </w:tr>
            <w:tr w:rsidR="00BB09B9" w14:paraId="2531FD18" w14:textId="77777777">
              <w:tc>
                <w:tcPr>
                  <w:tcW w:w="1440" w:type="dxa"/>
                  <w:shd w:val="clear" w:color="auto" w:fill="FFFFFF"/>
                </w:tcPr>
                <w:p w14:paraId="13CDDA60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Airconditioning cabine, automatisch, (meerprijs t.o.v. airconditioning handmatig)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5B3F4474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472 €</w:t>
                  </w:r>
                </w:p>
              </w:tc>
            </w:tr>
            <w:tr w:rsidR="00BB09B9" w14:paraId="64AED6FC" w14:textId="77777777">
              <w:tc>
                <w:tcPr>
                  <w:tcW w:w="1440" w:type="dxa"/>
                  <w:shd w:val="clear" w:color="auto" w:fill="F1F1F2"/>
                </w:tcPr>
                <w:p w14:paraId="09C74B3A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De AGUTI-stoelen bieden tal van veiligheids- en comfortfuncties. De brede&lt;</w:t>
                  </w:r>
                  <w:proofErr w:type="spellStart"/>
                  <w:r>
                    <w:rPr>
                      <w:color w:val="64666B"/>
                    </w:rPr>
                    <w:t>br</w:t>
                  </w:r>
                  <w:proofErr w:type="spellEnd"/>
                  <w:proofErr w:type="gramStart"/>
                  <w:r>
                    <w:rPr>
                      <w:color w:val="64666B"/>
                    </w:rPr>
                    <w:t>&gt;  doorgang</w:t>
                  </w:r>
                  <w:proofErr w:type="gramEnd"/>
                  <w:r>
                    <w:rPr>
                      <w:color w:val="64666B"/>
                    </w:rPr>
                    <w:t xml:space="preserve"> tussen de cabinestoelen vergroot&lt;</w:t>
                  </w:r>
                  <w:proofErr w:type="spellStart"/>
                  <w:r>
                    <w:rPr>
                      <w:color w:val="64666B"/>
                    </w:rPr>
                    <w:t>br</w:t>
                  </w:r>
                  <w:proofErr w:type="spellEnd"/>
                  <w:proofErr w:type="gramStart"/>
                  <w:r>
                    <w:rPr>
                      <w:color w:val="64666B"/>
                    </w:rPr>
                    <w:t>&gt;  de</w:t>
                  </w:r>
                  <w:proofErr w:type="gramEnd"/>
                  <w:r>
                    <w:rPr>
                      <w:color w:val="64666B"/>
                    </w:rPr>
                    <w:t xml:space="preserve"> bewegingsvrijheid en zorgt er ook...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3D9DAAD1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2.166 €</w:t>
                  </w:r>
                </w:p>
              </w:tc>
            </w:tr>
            <w:tr w:rsidR="00BB09B9" w14:paraId="3545C2CA" w14:textId="77777777">
              <w:tc>
                <w:tcPr>
                  <w:tcW w:w="1440" w:type="dxa"/>
                  <w:shd w:val="clear" w:color="auto" w:fill="FFFFFF"/>
                </w:tcPr>
                <w:p w14:paraId="227A7131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Elektrische parkeerrem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4E553101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595 €</w:t>
                  </w:r>
                </w:p>
              </w:tc>
            </w:tr>
            <w:tr w:rsidR="00BB09B9" w14:paraId="3047516F" w14:textId="77777777">
              <w:tc>
                <w:tcPr>
                  <w:tcW w:w="1440" w:type="dxa"/>
                  <w:shd w:val="clear" w:color="auto" w:fill="F1F1F2"/>
                </w:tcPr>
                <w:p w14:paraId="504E878A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Reservewiel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6FB28FE6" w14:textId="79B6B4EF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</w:t>
                  </w:r>
                  <w:r w:rsidR="002E0A52">
                    <w:rPr>
                      <w:color w:val="64666B"/>
                    </w:rPr>
                    <w:t>6</w:t>
                  </w:r>
                  <w:r>
                    <w:rPr>
                      <w:color w:val="64666B"/>
                    </w:rPr>
                    <w:t>4 €</w:t>
                  </w:r>
                </w:p>
              </w:tc>
            </w:tr>
            <w:tr w:rsidR="00BB09B9" w14:paraId="3C6466BF" w14:textId="77777777">
              <w:tc>
                <w:tcPr>
                  <w:tcW w:w="1440" w:type="dxa"/>
                  <w:shd w:val="clear" w:color="auto" w:fill="auto"/>
                </w:tcPr>
                <w:p w14:paraId="3B0BD1F0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b/>
                      <w:color w:val="64666B"/>
                    </w:rPr>
                    <w:t>Pakketten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4F81AA05" w14:textId="77777777" w:rsidR="00BB09B9" w:rsidRDefault="00BB09B9">
                  <w:pPr>
                    <w:spacing w:before="25" w:after="25"/>
                    <w:ind w:left="45" w:right="45"/>
                    <w:jc w:val="right"/>
                  </w:pPr>
                </w:p>
              </w:tc>
            </w:tr>
            <w:tr w:rsidR="00BB09B9" w14:paraId="3F54A3F7" w14:textId="77777777">
              <w:tc>
                <w:tcPr>
                  <w:tcW w:w="1440" w:type="dxa"/>
                  <w:shd w:val="clear" w:color="auto" w:fill="F1F1F2"/>
                </w:tcPr>
                <w:p w14:paraId="72C67A8F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FIAT pakket WEINSBERG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4358C399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1.403 €</w:t>
                  </w:r>
                </w:p>
              </w:tc>
            </w:tr>
          </w:tbl>
          <w:p w14:paraId="2D231D56" w14:textId="77777777" w:rsidR="00BB09B9" w:rsidRDefault="00BB09B9"/>
        </w:tc>
        <w:tc>
          <w:tcPr>
            <w:tcW w:w="2500" w:type="pct"/>
          </w:tcPr>
          <w:tbl>
            <w:tblPr>
              <w:tblW w:w="4950" w:type="pct"/>
              <w:jc w:val="right"/>
              <w:tblBorders>
                <w:top w:val="none" w:sz="1" w:space="0" w:color="auto"/>
                <w:left w:val="none" w:sz="1" w:space="0" w:color="auto"/>
                <w:bottom w:val="none" w:sz="1" w:space="0" w:color="auto"/>
                <w:right w:val="none" w:sz="1" w:space="0" w:color="auto"/>
                <w:insideH w:val="none" w:sz="1" w:space="0" w:color="auto"/>
                <w:insideV w:val="none" w:sz="1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1433"/>
            </w:tblGrid>
            <w:tr w:rsidR="00BB09B9" w14:paraId="6E255A2C" w14:textId="77777777">
              <w:trPr>
                <w:jc w:val="right"/>
              </w:trPr>
              <w:tc>
                <w:tcPr>
                  <w:tcW w:w="1440" w:type="dxa"/>
                  <w:shd w:val="clear" w:color="auto" w:fill="F1F1F2"/>
                </w:tcPr>
                <w:p w14:paraId="37294795" w14:textId="77777777" w:rsidR="00BB09B9" w:rsidRDefault="0083558E">
                  <w:pPr>
                    <w:spacing w:beforeLines="25" w:before="60" w:after="25"/>
                    <w:ind w:left="45" w:right="45"/>
                  </w:pPr>
                  <w:r>
                    <w:rPr>
                      <w:color w:val="64666B"/>
                    </w:rPr>
                    <w:t>WEINSBERG Smart pakket IV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45ABE2B7" w14:textId="77777777" w:rsidR="00BB09B9" w:rsidRDefault="0083558E">
                  <w:pPr>
                    <w:spacing w:beforeLines="25" w:before="60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3.798 €</w:t>
                  </w:r>
                </w:p>
              </w:tc>
            </w:tr>
            <w:tr w:rsidR="00BB09B9" w14:paraId="5D4C7C93" w14:textId="77777777">
              <w:trPr>
                <w:jc w:val="right"/>
              </w:trPr>
              <w:tc>
                <w:tcPr>
                  <w:tcW w:w="1440" w:type="dxa"/>
                  <w:shd w:val="clear" w:color="auto" w:fill="FFFFFF"/>
                </w:tcPr>
                <w:p w14:paraId="2A014611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 xml:space="preserve">Styling pakket </w:t>
                  </w:r>
                  <w:proofErr w:type="spellStart"/>
                  <w:r>
                    <w:rPr>
                      <w:color w:val="64666B"/>
                    </w:rPr>
                    <w:t>CaraCore</w:t>
                  </w:r>
                  <w:proofErr w:type="spellEnd"/>
                </w:p>
              </w:tc>
              <w:tc>
                <w:tcPr>
                  <w:tcW w:w="560" w:type="dxa"/>
                  <w:shd w:val="clear" w:color="auto" w:fill="FFFFFF"/>
                </w:tcPr>
                <w:p w14:paraId="0DE9CC3A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1.544 €</w:t>
                  </w:r>
                </w:p>
              </w:tc>
            </w:tr>
            <w:tr w:rsidR="00BB09B9" w14:paraId="41B08397" w14:textId="77777777">
              <w:trPr>
                <w:jc w:val="right"/>
              </w:trPr>
              <w:tc>
                <w:tcPr>
                  <w:tcW w:w="1440" w:type="dxa"/>
                  <w:shd w:val="clear" w:color="auto" w:fill="F1F1F2"/>
                </w:tcPr>
                <w:p w14:paraId="5A53F362" w14:textId="77777777" w:rsidR="00BB09B9" w:rsidRDefault="0083558E">
                  <w:pPr>
                    <w:spacing w:before="25" w:after="25"/>
                    <w:ind w:left="45" w:right="45"/>
                  </w:pPr>
                  <w:proofErr w:type="gramStart"/>
                  <w:r>
                    <w:rPr>
                      <w:color w:val="64666B"/>
                    </w:rPr>
                    <w:t>Media pakket</w:t>
                  </w:r>
                  <w:proofErr w:type="gramEnd"/>
                </w:p>
              </w:tc>
              <w:tc>
                <w:tcPr>
                  <w:tcW w:w="560" w:type="dxa"/>
                  <w:shd w:val="clear" w:color="auto" w:fill="F1F1F2"/>
                </w:tcPr>
                <w:p w14:paraId="61ACEA97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2.654 €</w:t>
                  </w:r>
                </w:p>
              </w:tc>
            </w:tr>
            <w:tr w:rsidR="00BB09B9" w14:paraId="4E2D8DBB" w14:textId="77777777">
              <w:trPr>
                <w:jc w:val="right"/>
              </w:trPr>
              <w:tc>
                <w:tcPr>
                  <w:tcW w:w="1440" w:type="dxa"/>
                  <w:shd w:val="clear" w:color="auto" w:fill="auto"/>
                </w:tcPr>
                <w:p w14:paraId="2BB4FE71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b/>
                      <w:color w:val="64666B"/>
                    </w:rPr>
                    <w:t>Deuren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5991EC92" w14:textId="77777777" w:rsidR="00BB09B9" w:rsidRDefault="00BB09B9">
                  <w:pPr>
                    <w:spacing w:before="25" w:after="25"/>
                    <w:ind w:left="45" w:right="45"/>
                    <w:jc w:val="right"/>
                  </w:pPr>
                </w:p>
              </w:tc>
            </w:tr>
            <w:tr w:rsidR="00BB09B9" w14:paraId="574EE3D6" w14:textId="77777777">
              <w:trPr>
                <w:jc w:val="right"/>
              </w:trPr>
              <w:tc>
                <w:tcPr>
                  <w:tcW w:w="1440" w:type="dxa"/>
                  <w:shd w:val="clear" w:color="auto" w:fill="F1F1F2"/>
                </w:tcPr>
                <w:p w14:paraId="44A31FF7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 xml:space="preserve">Opbouwdeur WEINSBERG PREMIUM met de volgende extra's t.o.v. WEINSBERG KOMFORT deur: meervoudig afsluitbaar, verdekt scharniersysteem, </w:t>
                  </w:r>
                  <w:proofErr w:type="gramStart"/>
                  <w:r>
                    <w:rPr>
                      <w:color w:val="64666B"/>
                    </w:rPr>
                    <w:t>openingsbegrenzer /</w:t>
                  </w:r>
                  <w:proofErr w:type="gramEnd"/>
                  <w:r>
                    <w:rPr>
                      <w:color w:val="64666B"/>
                    </w:rPr>
                    <w:t xml:space="preserve"> deur...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410E2930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757 €</w:t>
                  </w:r>
                </w:p>
              </w:tc>
            </w:tr>
            <w:tr w:rsidR="00BB09B9" w14:paraId="71786353" w14:textId="77777777">
              <w:trPr>
                <w:jc w:val="right"/>
              </w:trPr>
              <w:tc>
                <w:tcPr>
                  <w:tcW w:w="1440" w:type="dxa"/>
                  <w:shd w:val="clear" w:color="auto" w:fill="FFFFFF"/>
                </w:tcPr>
                <w:p w14:paraId="08877AF0" w14:textId="77777777" w:rsidR="00BB09B9" w:rsidRDefault="0083558E">
                  <w:pPr>
                    <w:spacing w:before="25" w:after="25"/>
                    <w:ind w:left="45" w:right="45"/>
                  </w:pPr>
                  <w:proofErr w:type="spellStart"/>
                  <w:r>
                    <w:rPr>
                      <w:color w:val="64666B"/>
                    </w:rPr>
                    <w:t>Electrisch</w:t>
                  </w:r>
                  <w:proofErr w:type="spellEnd"/>
                  <w:r>
                    <w:rPr>
                      <w:color w:val="64666B"/>
                    </w:rPr>
                    <w:t xml:space="preserve"> bedienbare opstap</w:t>
                  </w:r>
                </w:p>
              </w:tc>
              <w:tc>
                <w:tcPr>
                  <w:tcW w:w="560" w:type="dxa"/>
                  <w:shd w:val="clear" w:color="auto" w:fill="FFFFFF"/>
                </w:tcPr>
                <w:p w14:paraId="5083F5C5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628 €</w:t>
                  </w:r>
                </w:p>
              </w:tc>
            </w:tr>
            <w:tr w:rsidR="00BB09B9" w14:paraId="6F337568" w14:textId="77777777">
              <w:trPr>
                <w:jc w:val="right"/>
              </w:trPr>
              <w:tc>
                <w:tcPr>
                  <w:tcW w:w="1440" w:type="dxa"/>
                  <w:shd w:val="clear" w:color="auto" w:fill="auto"/>
                </w:tcPr>
                <w:p w14:paraId="32876269" w14:textId="77777777" w:rsidR="00BB09B9" w:rsidRDefault="0083558E">
                  <w:pPr>
                    <w:spacing w:before="25" w:after="25"/>
                    <w:ind w:left="45" w:right="45"/>
                  </w:pPr>
                  <w:proofErr w:type="gramStart"/>
                  <w:r>
                    <w:rPr>
                      <w:b/>
                      <w:color w:val="64666B"/>
                    </w:rPr>
                    <w:t>Servicekleppen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Garagedeuren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0ED72858" w14:textId="77777777" w:rsidR="00BB09B9" w:rsidRDefault="00BB09B9">
                  <w:pPr>
                    <w:spacing w:before="25" w:after="25"/>
                    <w:ind w:left="45" w:right="45"/>
                    <w:jc w:val="right"/>
                  </w:pPr>
                </w:p>
              </w:tc>
            </w:tr>
            <w:tr w:rsidR="00BB09B9" w14:paraId="4BBDEFAA" w14:textId="77777777">
              <w:trPr>
                <w:jc w:val="right"/>
              </w:trPr>
              <w:tc>
                <w:tcPr>
                  <w:tcW w:w="1440" w:type="dxa"/>
                  <w:shd w:val="clear" w:color="auto" w:fill="F1F1F2"/>
                </w:tcPr>
                <w:p w14:paraId="242C14E3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Garagedeur 80 x 110 cm, links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4A2A16EA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506 €</w:t>
                  </w:r>
                </w:p>
              </w:tc>
            </w:tr>
            <w:tr w:rsidR="00BB09B9" w14:paraId="71C7D24A" w14:textId="77777777">
              <w:trPr>
                <w:jc w:val="right"/>
              </w:trPr>
              <w:tc>
                <w:tcPr>
                  <w:tcW w:w="1440" w:type="dxa"/>
                  <w:shd w:val="clear" w:color="auto" w:fill="auto"/>
                </w:tcPr>
                <w:p w14:paraId="50A032BC" w14:textId="77777777" w:rsidR="00BB09B9" w:rsidRDefault="0083558E">
                  <w:pPr>
                    <w:spacing w:before="25" w:after="25"/>
                    <w:ind w:left="45" w:right="45"/>
                  </w:pPr>
                  <w:proofErr w:type="gramStart"/>
                  <w:r>
                    <w:rPr>
                      <w:b/>
                      <w:color w:val="64666B"/>
                    </w:rPr>
                    <w:t>Luifels /</w:t>
                  </w:r>
                  <w:proofErr w:type="gramEnd"/>
                  <w:r>
                    <w:rPr>
                      <w:b/>
                      <w:color w:val="64666B"/>
                    </w:rPr>
                    <w:t xml:space="preserve"> Optie luifels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14:paraId="2CC7384E" w14:textId="77777777" w:rsidR="00BB09B9" w:rsidRDefault="00BB09B9">
                  <w:pPr>
                    <w:spacing w:before="25" w:after="25"/>
                    <w:ind w:left="45" w:right="45"/>
                    <w:jc w:val="right"/>
                  </w:pPr>
                </w:p>
              </w:tc>
            </w:tr>
            <w:tr w:rsidR="00BB09B9" w14:paraId="03B2233D" w14:textId="77777777">
              <w:trPr>
                <w:jc w:val="right"/>
              </w:trPr>
              <w:tc>
                <w:tcPr>
                  <w:tcW w:w="1440" w:type="dxa"/>
                  <w:shd w:val="clear" w:color="auto" w:fill="F1F1F2"/>
                </w:tcPr>
                <w:p w14:paraId="19DB4570" w14:textId="77777777" w:rsidR="00BB09B9" w:rsidRDefault="0083558E">
                  <w:pPr>
                    <w:spacing w:before="25" w:after="25"/>
                    <w:ind w:left="45" w:right="45"/>
                  </w:pPr>
                  <w:r>
                    <w:rPr>
                      <w:color w:val="64666B"/>
                    </w:rPr>
                    <w:t>Luifel 455 x 250 cm, wit</w:t>
                  </w:r>
                </w:p>
              </w:tc>
              <w:tc>
                <w:tcPr>
                  <w:tcW w:w="560" w:type="dxa"/>
                  <w:shd w:val="clear" w:color="auto" w:fill="F1F1F2"/>
                </w:tcPr>
                <w:p w14:paraId="0C03AA8A" w14:textId="77777777" w:rsidR="00BB09B9" w:rsidRDefault="0083558E">
                  <w:pPr>
                    <w:spacing w:before="25" w:after="25"/>
                    <w:ind w:left="45" w:right="45"/>
                    <w:jc w:val="right"/>
                  </w:pPr>
                  <w:r>
                    <w:rPr>
                      <w:color w:val="64666B"/>
                    </w:rPr>
                    <w:t>1.452 €</w:t>
                  </w:r>
                </w:p>
              </w:tc>
            </w:tr>
          </w:tbl>
          <w:p w14:paraId="63FE89FD" w14:textId="28651485" w:rsidR="00BB09B9" w:rsidRDefault="002E0A52">
            <w:r>
              <w:t xml:space="preserve">  Airconditioning DOMETIC </w:t>
            </w:r>
            <w:proofErr w:type="spellStart"/>
            <w:r>
              <w:t>Freshjet</w:t>
            </w:r>
            <w:proofErr w:type="spellEnd"/>
            <w:r>
              <w:t xml:space="preserve"> 2200 (</w:t>
            </w:r>
            <w:proofErr w:type="gramStart"/>
            <w:r>
              <w:t xml:space="preserve">OEM)   </w:t>
            </w:r>
            <w:proofErr w:type="gramEnd"/>
            <w:r>
              <w:t>2.845 €</w:t>
            </w:r>
          </w:p>
        </w:tc>
      </w:tr>
    </w:tbl>
    <w:p w14:paraId="2D903CA2" w14:textId="77777777" w:rsidR="00BB09B9" w:rsidRDefault="0083558E">
      <w:pPr>
        <w:spacing w:before="80"/>
      </w:pPr>
      <w:r>
        <w:rPr>
          <w:sz w:val="0"/>
        </w:rPr>
        <w:t>​</w:t>
      </w:r>
    </w:p>
    <w:p w14:paraId="1172F037" w14:textId="77777777" w:rsidR="00BB09B9" w:rsidRDefault="0083558E">
      <w:pPr>
        <w:spacing w:before="80"/>
      </w:pPr>
      <w:r>
        <w:rPr>
          <w:sz w:val="0"/>
        </w:rPr>
        <w:t>​</w:t>
      </w:r>
    </w:p>
    <w:p w14:paraId="01762DE6" w14:textId="77777777" w:rsidR="00BB09B9" w:rsidRDefault="0083558E">
      <w:pPr>
        <w:spacing w:before="80"/>
      </w:pPr>
      <w:r>
        <w:rPr>
          <w:sz w:val="0"/>
        </w:rPr>
        <w:t>​</w:t>
      </w:r>
    </w:p>
    <w:sectPr w:rsidR="00BB09B9">
      <w:footerReference w:type="first" r:id="rId13"/>
      <w:pgSz w:w="11900" w:h="16840"/>
      <w:pgMar w:top="611" w:right="971" w:bottom="0" w:left="550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AE9D" w14:textId="77777777" w:rsidR="0083558E" w:rsidRDefault="0083558E">
      <w:r>
        <w:separator/>
      </w:r>
    </w:p>
  </w:endnote>
  <w:endnote w:type="continuationSeparator" w:id="0">
    <w:p w14:paraId="18DBED5A" w14:textId="77777777" w:rsidR="0083558E" w:rsidRDefault="0083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2"/>
      <w:gridCol w:w="1546"/>
      <w:gridCol w:w="114"/>
      <w:gridCol w:w="3591"/>
      <w:gridCol w:w="1536"/>
    </w:tblGrid>
    <w:tr w:rsidR="002E0A52" w14:paraId="7ACEEA86" w14:textId="77777777" w:rsidTr="002E0A52">
      <w:tc>
        <w:tcPr>
          <w:tcW w:w="2475" w:type="pct"/>
          <w:gridSpan w:val="2"/>
          <w:vMerge w:val="restart"/>
          <w:shd w:val="clear" w:color="auto" w:fill="64666B"/>
        </w:tcPr>
        <w:p w14:paraId="0E795659" w14:textId="77777777" w:rsidR="00BB09B9" w:rsidRDefault="00BB09B9"/>
      </w:tc>
      <w:tc>
        <w:tcPr>
          <w:tcW w:w="55" w:type="pct"/>
          <w:vMerge w:val="restart"/>
        </w:tcPr>
        <w:p w14:paraId="6B88EF94" w14:textId="77777777" w:rsidR="00BB09B9" w:rsidRDefault="00BB09B9"/>
      </w:tc>
      <w:tc>
        <w:tcPr>
          <w:tcW w:w="1730" w:type="pct"/>
          <w:shd w:val="clear" w:color="auto" w:fill="EC671A"/>
        </w:tcPr>
        <w:p w14:paraId="7F5BE8FD" w14:textId="77777777" w:rsidR="00BB09B9" w:rsidRDefault="0083558E">
          <w:pPr>
            <w:spacing w:beforeLines="20" w:before="48" w:after="20"/>
            <w:ind w:left="60"/>
          </w:pPr>
          <w:r>
            <w:rPr>
              <w:color w:val="FFFFFF"/>
              <w:sz w:val="18"/>
            </w:rPr>
            <w:t>Basisprijs basisvoertuig</w:t>
          </w:r>
        </w:p>
      </w:tc>
      <w:tc>
        <w:tcPr>
          <w:tcW w:w="740" w:type="pct"/>
          <w:shd w:val="clear" w:color="auto" w:fill="EC671A"/>
        </w:tcPr>
        <w:p w14:paraId="0406253B" w14:textId="77777777" w:rsidR="00BB09B9" w:rsidRDefault="0083558E">
          <w:pPr>
            <w:spacing w:beforeLines="20" w:before="48" w:after="20"/>
            <w:ind w:right="60"/>
            <w:jc w:val="right"/>
          </w:pPr>
          <w:r>
            <w:rPr>
              <w:color w:val="FFFFFF"/>
              <w:sz w:val="18"/>
            </w:rPr>
            <w:t>91.502 €</w:t>
          </w:r>
        </w:p>
      </w:tc>
    </w:tr>
    <w:tr w:rsidR="002E0A52" w14:paraId="6883D891" w14:textId="77777777" w:rsidTr="002E0A52">
      <w:tc>
        <w:tcPr>
          <w:tcW w:w="0" w:type="auto"/>
          <w:gridSpan w:val="2"/>
          <w:vMerge/>
        </w:tcPr>
        <w:p w14:paraId="6F080951" w14:textId="77777777" w:rsidR="00BB09B9" w:rsidRDefault="00BB09B9"/>
      </w:tc>
      <w:tc>
        <w:tcPr>
          <w:tcW w:w="0" w:type="auto"/>
          <w:vMerge/>
        </w:tcPr>
        <w:p w14:paraId="00EE3FEE" w14:textId="77777777" w:rsidR="00BB09B9" w:rsidRDefault="00BB09B9"/>
      </w:tc>
      <w:tc>
        <w:tcPr>
          <w:tcW w:w="1730" w:type="pct"/>
          <w:shd w:val="clear" w:color="auto" w:fill="EC671A"/>
        </w:tcPr>
        <w:p w14:paraId="4F173CF7" w14:textId="77777777" w:rsidR="00BB09B9" w:rsidRDefault="0083558E">
          <w:pPr>
            <w:spacing w:beforeLines="20" w:before="48" w:after="20"/>
            <w:ind w:left="60"/>
          </w:pPr>
          <w:r>
            <w:rPr>
              <w:color w:val="FFFFFF"/>
              <w:sz w:val="18"/>
            </w:rPr>
            <w:t>Speciale uitrusting</w:t>
          </w:r>
        </w:p>
      </w:tc>
      <w:tc>
        <w:tcPr>
          <w:tcW w:w="740" w:type="pct"/>
          <w:shd w:val="clear" w:color="auto" w:fill="EC671A"/>
        </w:tcPr>
        <w:p w14:paraId="498AAFB7" w14:textId="0BD6D447" w:rsidR="00BB09B9" w:rsidRDefault="0083558E">
          <w:pPr>
            <w:spacing w:beforeLines="20" w:before="48" w:after="40"/>
            <w:ind w:right="60"/>
            <w:jc w:val="right"/>
          </w:pPr>
          <w:r>
            <w:rPr>
              <w:color w:val="FFFFFF"/>
              <w:sz w:val="18"/>
            </w:rPr>
            <w:t>2</w:t>
          </w:r>
          <w:r w:rsidR="002E0A52">
            <w:rPr>
              <w:color w:val="FFFFFF"/>
              <w:sz w:val="18"/>
            </w:rPr>
            <w:t>4</w:t>
          </w:r>
          <w:r>
            <w:rPr>
              <w:color w:val="FFFFFF"/>
              <w:sz w:val="18"/>
            </w:rPr>
            <w:t>.</w:t>
          </w:r>
          <w:r w:rsidR="002E0A52">
            <w:rPr>
              <w:color w:val="FFFFFF"/>
              <w:sz w:val="18"/>
            </w:rPr>
            <w:t>117</w:t>
          </w:r>
          <w:r>
            <w:rPr>
              <w:color w:val="FFFFFF"/>
              <w:sz w:val="18"/>
            </w:rPr>
            <w:t xml:space="preserve"> €</w:t>
          </w:r>
        </w:p>
      </w:tc>
    </w:tr>
    <w:tr w:rsidR="00BB09B9" w14:paraId="72105FB5" w14:textId="77777777">
      <w:tc>
        <w:tcPr>
          <w:tcW w:w="1730" w:type="pct"/>
          <w:shd w:val="clear" w:color="auto" w:fill="64666B"/>
          <w:vAlign w:val="center"/>
        </w:tcPr>
        <w:p w14:paraId="251831C2" w14:textId="77777777" w:rsidR="00BB09B9" w:rsidRDefault="0083558E">
          <w:pPr>
            <w:spacing w:beforeLines="20" w:before="48" w:after="60"/>
            <w:ind w:left="60"/>
          </w:pPr>
          <w:r>
            <w:rPr>
              <w:b/>
              <w:color w:val="FFFFFF"/>
              <w:sz w:val="28"/>
            </w:rPr>
            <w:t>Basisprijs basisvoertuig</w:t>
          </w:r>
        </w:p>
      </w:tc>
      <w:tc>
        <w:tcPr>
          <w:tcW w:w="740" w:type="pct"/>
          <w:shd w:val="clear" w:color="auto" w:fill="64666B"/>
          <w:vAlign w:val="center"/>
        </w:tcPr>
        <w:p w14:paraId="2C39955A" w14:textId="77777777" w:rsidR="00BB09B9" w:rsidRDefault="0083558E">
          <w:pPr>
            <w:spacing w:beforeLines="20" w:before="48" w:after="60"/>
            <w:ind w:right="60"/>
            <w:jc w:val="right"/>
          </w:pPr>
          <w:r>
            <w:rPr>
              <w:b/>
              <w:color w:val="FFFFFF"/>
              <w:sz w:val="28"/>
            </w:rPr>
            <w:t>91.502 €</w:t>
          </w:r>
        </w:p>
      </w:tc>
      <w:tc>
        <w:tcPr>
          <w:tcW w:w="0" w:type="auto"/>
          <w:vMerge/>
        </w:tcPr>
        <w:p w14:paraId="3823682D" w14:textId="77777777" w:rsidR="00BB09B9" w:rsidRDefault="00BB09B9"/>
      </w:tc>
      <w:tc>
        <w:tcPr>
          <w:tcW w:w="1730" w:type="pct"/>
          <w:tcBorders>
            <w:top w:val="single" w:sz="15" w:space="0" w:color="FFFFFF"/>
          </w:tcBorders>
          <w:shd w:val="clear" w:color="auto" w:fill="EC671A"/>
          <w:vAlign w:val="center"/>
        </w:tcPr>
        <w:p w14:paraId="41604EF4" w14:textId="77777777" w:rsidR="00BB09B9" w:rsidRDefault="0083558E">
          <w:pPr>
            <w:spacing w:after="60"/>
            <w:ind w:left="60"/>
          </w:pPr>
          <w:r>
            <w:rPr>
              <w:b/>
              <w:color w:val="FFFFFF"/>
              <w:sz w:val="28"/>
            </w:rPr>
            <w:t>Tentoonstellingsvoertuig</w:t>
          </w:r>
        </w:p>
      </w:tc>
      <w:tc>
        <w:tcPr>
          <w:tcW w:w="740" w:type="pct"/>
          <w:tcBorders>
            <w:top w:val="single" w:sz="15" w:space="0" w:color="FFFFFF"/>
          </w:tcBorders>
          <w:shd w:val="clear" w:color="auto" w:fill="EC671A"/>
          <w:vAlign w:val="center"/>
        </w:tcPr>
        <w:p w14:paraId="26C1C0DB" w14:textId="22EB53B0" w:rsidR="00BB09B9" w:rsidRDefault="0083558E">
          <w:pPr>
            <w:spacing w:after="60"/>
            <w:ind w:right="60"/>
            <w:jc w:val="right"/>
          </w:pPr>
          <w:r>
            <w:rPr>
              <w:b/>
              <w:color w:val="FFFFFF"/>
              <w:sz w:val="28"/>
            </w:rPr>
            <w:t>11</w:t>
          </w:r>
          <w:r w:rsidR="002E0A52">
            <w:rPr>
              <w:b/>
              <w:color w:val="FFFFFF"/>
              <w:sz w:val="28"/>
            </w:rPr>
            <w:t>5.619</w:t>
          </w:r>
          <w:r>
            <w:rPr>
              <w:b/>
              <w:color w:val="FFFFFF"/>
              <w:sz w:val="28"/>
            </w:rPr>
            <w:t xml:space="preserve"> €</w:t>
          </w:r>
        </w:p>
      </w:tc>
    </w:tr>
    <w:tr w:rsidR="002E0A52" w14:paraId="38DDB5F2" w14:textId="77777777" w:rsidTr="002E0A52">
      <w:tc>
        <w:tcPr>
          <w:tcW w:w="2475" w:type="pct"/>
          <w:gridSpan w:val="2"/>
          <w:vAlign w:val="bottom"/>
        </w:tcPr>
        <w:p w14:paraId="79348DE6" w14:textId="77777777" w:rsidR="00BB09B9" w:rsidRDefault="0083558E">
          <w:pPr>
            <w:spacing w:beforeLines="10" w:before="24" w:after="10"/>
            <w:ind w:left="60"/>
          </w:pPr>
          <w:proofErr w:type="spellStart"/>
          <w:r>
            <w:rPr>
              <w:color w:val="64666B"/>
              <w:sz w:val="16"/>
            </w:rPr>
            <w:t>Visit</w:t>
          </w:r>
          <w:proofErr w:type="spellEnd"/>
          <w:r>
            <w:rPr>
              <w:color w:val="64666B"/>
              <w:sz w:val="16"/>
            </w:rPr>
            <w:t xml:space="preserve"> </w:t>
          </w:r>
          <w:proofErr w:type="gramStart"/>
          <w:r>
            <w:rPr>
              <w:color w:val="64666B"/>
              <w:sz w:val="16"/>
            </w:rPr>
            <w:t>WEINSBERG here</w:t>
          </w:r>
          <w:proofErr w:type="gramEnd"/>
          <w:r>
            <w:rPr>
              <w:color w:val="64666B"/>
              <w:sz w:val="16"/>
            </w:rPr>
            <w:t>:</w:t>
          </w:r>
        </w:p>
      </w:tc>
      <w:tc>
        <w:tcPr>
          <w:tcW w:w="0" w:type="auto"/>
          <w:vMerge/>
        </w:tcPr>
        <w:p w14:paraId="2EFDE4C7" w14:textId="77777777" w:rsidR="00BB09B9" w:rsidRDefault="00BB09B9"/>
      </w:tc>
      <w:tc>
        <w:tcPr>
          <w:tcW w:w="2475" w:type="pct"/>
          <w:gridSpan w:val="2"/>
        </w:tcPr>
        <w:p w14:paraId="5D3E7D22" w14:textId="77777777" w:rsidR="00BB09B9" w:rsidRDefault="0083558E">
          <w:pPr>
            <w:spacing w:beforeLines="10" w:before="24" w:after="10"/>
            <w:ind w:right="60"/>
            <w:jc w:val="right"/>
          </w:pPr>
          <w:r>
            <w:rPr>
              <w:color w:val="64666B"/>
              <w:sz w:val="16"/>
            </w:rPr>
            <w:t>Incl. 21% BTW.</w:t>
          </w:r>
          <w:r>
            <w:rPr>
              <w:color w:val="64666B"/>
              <w:sz w:val="16"/>
            </w:rPr>
            <w:br/>
            <w:t>Incl. 13.317 € BPM (voorlopig indicatief bedrag)</w:t>
          </w:r>
        </w:p>
      </w:tc>
    </w:tr>
    <w:tr w:rsidR="002E0A52" w14:paraId="29C701D7" w14:textId="77777777" w:rsidTr="002E0A52">
      <w:tc>
        <w:tcPr>
          <w:tcW w:w="2475" w:type="pct"/>
          <w:gridSpan w:val="2"/>
        </w:tcPr>
        <w:p w14:paraId="2C99C428" w14:textId="77777777" w:rsidR="00BB09B9" w:rsidRDefault="0083558E">
          <w:pPr>
            <w:spacing w:beforeLines="10" w:before="24" w:after="400"/>
            <w:ind w:left="60"/>
          </w:pPr>
          <w:proofErr w:type="gramStart"/>
          <w:r>
            <w:rPr>
              <w:b/>
              <w:color w:val="64666B"/>
              <w:sz w:val="16"/>
            </w:rPr>
            <w:t>https://weinsberg.com/nl-nl</w:t>
          </w:r>
          <w:proofErr w:type="gramEnd"/>
        </w:p>
      </w:tc>
      <w:tc>
        <w:tcPr>
          <w:tcW w:w="0" w:type="auto"/>
          <w:vMerge/>
        </w:tcPr>
        <w:p w14:paraId="7F731838" w14:textId="77777777" w:rsidR="00BB09B9" w:rsidRDefault="00BB09B9"/>
      </w:tc>
      <w:tc>
        <w:tcPr>
          <w:tcW w:w="2475" w:type="pct"/>
          <w:gridSpan w:val="2"/>
        </w:tcPr>
        <w:p w14:paraId="7D752562" w14:textId="77777777" w:rsidR="00BB09B9" w:rsidRDefault="0083558E">
          <w:pPr>
            <w:spacing w:beforeLines="10" w:before="24" w:after="400"/>
            <w:ind w:right="60"/>
            <w:jc w:val="right"/>
          </w:pPr>
          <w:r>
            <w:rPr>
              <w:color w:val="64666B"/>
              <w:sz w:val="16"/>
            </w:rPr>
            <w:t>Wijzigingen en fouten voorbehouden.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4611" w14:textId="77777777" w:rsidR="0083558E" w:rsidRDefault="0083558E">
      <w:r>
        <w:separator/>
      </w:r>
    </w:p>
  </w:footnote>
  <w:footnote w:type="continuationSeparator" w:id="0">
    <w:p w14:paraId="1456CE6D" w14:textId="77777777" w:rsidR="0083558E" w:rsidRDefault="0083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B9"/>
    <w:rsid w:val="002755BF"/>
    <w:rsid w:val="002E0A52"/>
    <w:rsid w:val="003024AB"/>
    <w:rsid w:val="0083558E"/>
    <w:rsid w:val="00BB09B9"/>
    <w:rsid w:val="00C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3E6C"/>
  <w15:docId w15:val="{A4E2B1CE-2EE7-422A-B44E-9D78407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0A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0A52"/>
  </w:style>
  <w:style w:type="paragraph" w:styleId="Voettekst">
    <w:name w:val="footer"/>
    <w:basedOn w:val="Standaard"/>
    <w:link w:val="VoettekstChar"/>
    <w:uiPriority w:val="99"/>
    <w:unhideWhenUsed/>
    <w:rsid w:val="002E0A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Lieke Rutten | Vinken Caravans</cp:lastModifiedBy>
  <cp:revision>2</cp:revision>
  <cp:lastPrinted>2024-10-11T07:37:00Z</cp:lastPrinted>
  <dcterms:created xsi:type="dcterms:W3CDTF">2025-07-14T12:16:00Z</dcterms:created>
  <dcterms:modified xsi:type="dcterms:W3CDTF">2025-07-14T12:16:00Z</dcterms:modified>
</cp:coreProperties>
</file>